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1E14" w14:textId="77777777" w:rsidR="00293AE5" w:rsidRDefault="00293AE5" w:rsidP="00293AE5">
      <w:pPr>
        <w:ind w:right="-720" w:hanging="720"/>
        <w:jc w:val="center"/>
        <w:rPr>
          <w:rFonts w:ascii="Minion Pro" w:hAnsi="Minion Pro"/>
          <w:b/>
          <w:color w:val="808080" w:themeColor="background1" w:themeShade="80"/>
          <w:sz w:val="42"/>
        </w:rPr>
      </w:pPr>
      <w:r w:rsidRPr="00A6041E">
        <w:rPr>
          <w:rFonts w:ascii="Minion Pro" w:hAnsi="Minion Pro"/>
          <w:b/>
          <w:color w:val="808080" w:themeColor="background1" w:themeShade="80"/>
          <w:sz w:val="42"/>
        </w:rPr>
        <w:t>ANNOU</w:t>
      </w:r>
      <w:r w:rsidR="00A6041E">
        <w:rPr>
          <w:rFonts w:ascii="Minion Pro" w:hAnsi="Minion Pro"/>
          <w:b/>
          <w:color w:val="808080" w:themeColor="background1" w:themeShade="80"/>
          <w:sz w:val="42"/>
        </w:rPr>
        <w:t>N</w:t>
      </w:r>
      <w:r w:rsidRPr="00A6041E">
        <w:rPr>
          <w:rFonts w:ascii="Minion Pro" w:hAnsi="Minion Pro"/>
          <w:b/>
          <w:color w:val="808080" w:themeColor="background1" w:themeShade="80"/>
          <w:sz w:val="42"/>
        </w:rPr>
        <w:t>CEMENT</w:t>
      </w:r>
    </w:p>
    <w:p w14:paraId="5904CD91" w14:textId="77777777" w:rsidR="00293AE5" w:rsidRPr="00A6041E" w:rsidRDefault="00293AE5" w:rsidP="0008578A">
      <w:pPr>
        <w:ind w:right="-720" w:hanging="720"/>
        <w:rPr>
          <w:rFonts w:ascii="Minion Pro" w:hAnsi="Minion Pro"/>
          <w:color w:val="808080" w:themeColor="background1" w:themeShade="80"/>
          <w:sz w:val="28"/>
        </w:rPr>
      </w:pPr>
    </w:p>
    <w:p w14:paraId="284F0786" w14:textId="77777777" w:rsidR="00A6041E" w:rsidRPr="00A6041E" w:rsidRDefault="00293AE5" w:rsidP="00A6041E">
      <w:pPr>
        <w:ind w:right="-720" w:hanging="720"/>
        <w:jc w:val="center"/>
        <w:rPr>
          <w:rFonts w:ascii="Minion Pro" w:hAnsi="Minion Pro"/>
          <w:color w:val="808080" w:themeColor="background1" w:themeShade="80"/>
          <w:sz w:val="28"/>
        </w:rPr>
      </w:pPr>
      <w:r w:rsidRPr="00A6041E">
        <w:rPr>
          <w:rFonts w:ascii="Minion Pro" w:hAnsi="Minion Pro"/>
          <w:color w:val="808080" w:themeColor="background1" w:themeShade="80"/>
          <w:sz w:val="28"/>
        </w:rPr>
        <w:t>SMITH ISLAND COMMUNITY BRANDING AND MARKETING INITIATIVE</w:t>
      </w:r>
      <w:r w:rsidR="00A6041E">
        <w:rPr>
          <w:rFonts w:ascii="Minion Pro" w:hAnsi="Minion Pro"/>
          <w:color w:val="808080" w:themeColor="background1" w:themeShade="80"/>
          <w:sz w:val="28"/>
        </w:rPr>
        <w:br/>
        <w:t>October 2 &amp; 3</w:t>
      </w:r>
    </w:p>
    <w:p w14:paraId="7AE05CF8" w14:textId="77777777" w:rsidR="0008578A" w:rsidRPr="0008578A" w:rsidRDefault="0008578A" w:rsidP="0008578A">
      <w:pPr>
        <w:ind w:right="-720" w:hanging="720"/>
        <w:rPr>
          <w:rFonts w:ascii="Minion Pro" w:hAnsi="Minion Pro"/>
          <w:color w:val="808080" w:themeColor="background1" w:themeShade="80"/>
        </w:rPr>
      </w:pPr>
    </w:p>
    <w:p w14:paraId="0C5B8644" w14:textId="77777777" w:rsidR="0008578A" w:rsidRDefault="00886EA7" w:rsidP="0008578A">
      <w:pPr>
        <w:ind w:right="-720"/>
        <w:rPr>
          <w:rFonts w:ascii="Minion Pro" w:hAnsi="Minion Pro"/>
          <w:color w:val="808080" w:themeColor="background1" w:themeShade="80"/>
        </w:rPr>
      </w:pPr>
      <w:r w:rsidRPr="007C7C11">
        <w:rPr>
          <w:rFonts w:ascii="Minion Pro" w:hAnsi="Minion Pro"/>
          <w:b/>
        </w:rPr>
        <w:t>Smith Island United</w:t>
      </w:r>
      <w:r w:rsidR="0008578A" w:rsidRPr="007C7C11">
        <w:rPr>
          <w:rFonts w:ascii="Minion Pro" w:hAnsi="Minion Pro"/>
        </w:rPr>
        <w:t xml:space="preserve"> </w:t>
      </w:r>
      <w:r w:rsidR="0008578A" w:rsidRPr="0008578A">
        <w:rPr>
          <w:rFonts w:ascii="Minion Pro" w:hAnsi="Minion Pro"/>
          <w:color w:val="808080" w:themeColor="background1" w:themeShade="80"/>
        </w:rPr>
        <w:t xml:space="preserve">has hired Arnett Muldrow &amp; Associates to conduct a branding and marketing </w:t>
      </w:r>
      <w:r w:rsidR="0008578A">
        <w:rPr>
          <w:rFonts w:ascii="Minion Pro" w:hAnsi="Minion Pro"/>
          <w:color w:val="808080" w:themeColor="background1" w:themeShade="80"/>
        </w:rPr>
        <w:t xml:space="preserve">initiative for </w:t>
      </w:r>
      <w:r>
        <w:rPr>
          <w:rFonts w:ascii="Minion Pro" w:hAnsi="Minion Pro"/>
          <w:color w:val="808080" w:themeColor="background1" w:themeShade="80"/>
        </w:rPr>
        <w:t xml:space="preserve">Smith Island.  </w:t>
      </w:r>
      <w:r w:rsidR="0008578A" w:rsidRPr="0008578A">
        <w:rPr>
          <w:rFonts w:ascii="Minion Pro" w:hAnsi="Minion Pro"/>
          <w:color w:val="808080" w:themeColor="background1" w:themeShade="80"/>
        </w:rPr>
        <w:t xml:space="preserve">The purpose of the effort is to create a consistent image package for </w:t>
      </w:r>
      <w:r w:rsidR="0008578A">
        <w:rPr>
          <w:rFonts w:ascii="Minion Pro" w:hAnsi="Minion Pro"/>
          <w:color w:val="808080" w:themeColor="background1" w:themeShade="80"/>
        </w:rPr>
        <w:t xml:space="preserve">the </w:t>
      </w:r>
      <w:r w:rsidR="005222B7">
        <w:rPr>
          <w:rFonts w:ascii="Minion Pro" w:hAnsi="Minion Pro"/>
          <w:color w:val="808080" w:themeColor="background1" w:themeShade="80"/>
        </w:rPr>
        <w:t xml:space="preserve">community </w:t>
      </w:r>
      <w:r w:rsidR="0008578A" w:rsidRPr="0008578A">
        <w:rPr>
          <w:rFonts w:ascii="Minion Pro" w:hAnsi="Minion Pro"/>
          <w:color w:val="808080" w:themeColor="background1" w:themeShade="80"/>
        </w:rPr>
        <w:t xml:space="preserve">and its partners to use to continue to build local pride, recruit investment to the community and market </w:t>
      </w:r>
      <w:r>
        <w:rPr>
          <w:rFonts w:ascii="Minion Pro" w:hAnsi="Minion Pro"/>
          <w:color w:val="808080" w:themeColor="background1" w:themeShade="80"/>
        </w:rPr>
        <w:t>Smith Island</w:t>
      </w:r>
      <w:r w:rsidR="0008578A" w:rsidRPr="0008578A">
        <w:rPr>
          <w:rFonts w:ascii="Minion Pro" w:hAnsi="Minion Pro"/>
          <w:color w:val="808080" w:themeColor="background1" w:themeShade="80"/>
        </w:rPr>
        <w:t xml:space="preserve"> to visitors. </w:t>
      </w:r>
    </w:p>
    <w:p w14:paraId="2E3A8F09" w14:textId="77777777" w:rsidR="0008578A" w:rsidRPr="0008578A" w:rsidRDefault="0008578A" w:rsidP="0008578A">
      <w:pPr>
        <w:ind w:right="-720"/>
        <w:rPr>
          <w:rFonts w:ascii="Minion Pro" w:hAnsi="Minion Pro"/>
          <w:color w:val="808080" w:themeColor="background1" w:themeShade="80"/>
        </w:rPr>
      </w:pPr>
    </w:p>
    <w:p w14:paraId="178E05D1" w14:textId="77777777" w:rsidR="0008578A" w:rsidRPr="0008578A" w:rsidRDefault="00BD3C83" w:rsidP="0008578A">
      <w:pPr>
        <w:ind w:right="-720"/>
        <w:rPr>
          <w:rFonts w:ascii="Minion Pro" w:hAnsi="Minion Pro"/>
          <w:color w:val="808080" w:themeColor="background1" w:themeShade="80"/>
        </w:rPr>
      </w:pPr>
      <w:r>
        <w:rPr>
          <w:rFonts w:ascii="Minion Pro" w:hAnsi="Minion Pro"/>
          <w:color w:val="808080" w:themeColor="background1" w:themeShade="80"/>
        </w:rPr>
        <w:t xml:space="preserve">Residents and property owners are </w:t>
      </w:r>
      <w:r w:rsidRPr="0008578A">
        <w:rPr>
          <w:rFonts w:ascii="Minion Pro" w:hAnsi="Minion Pro"/>
          <w:color w:val="808080" w:themeColor="background1" w:themeShade="80"/>
        </w:rPr>
        <w:t xml:space="preserve">invited to share </w:t>
      </w:r>
      <w:r>
        <w:rPr>
          <w:rFonts w:ascii="Minion Pro" w:hAnsi="Minion Pro"/>
          <w:color w:val="808080" w:themeColor="background1" w:themeShade="80"/>
        </w:rPr>
        <w:t>t</w:t>
      </w:r>
      <w:r w:rsidRPr="0008578A">
        <w:rPr>
          <w:rFonts w:ascii="Minion Pro" w:hAnsi="Minion Pro"/>
          <w:color w:val="808080" w:themeColor="background1" w:themeShade="80"/>
        </w:rPr>
        <w:t xml:space="preserve">houghts on the marketing image for </w:t>
      </w:r>
      <w:r>
        <w:rPr>
          <w:rFonts w:ascii="Minion Pro" w:hAnsi="Minion Pro"/>
          <w:color w:val="808080" w:themeColor="background1" w:themeShade="80"/>
        </w:rPr>
        <w:t>Smith Island</w:t>
      </w:r>
      <w:r w:rsidRPr="0008578A">
        <w:rPr>
          <w:rFonts w:ascii="Minion Pro" w:hAnsi="Minion Pro"/>
          <w:color w:val="808080" w:themeColor="background1" w:themeShade="80"/>
        </w:rPr>
        <w:t xml:space="preserve"> </w:t>
      </w:r>
      <w:r>
        <w:rPr>
          <w:rFonts w:ascii="Minion Pro" w:hAnsi="Minion Pro"/>
          <w:color w:val="808080" w:themeColor="background1" w:themeShade="80"/>
        </w:rPr>
        <w:t>at the fire company’s community center on Ewell</w:t>
      </w:r>
      <w:r w:rsidRPr="0008578A">
        <w:rPr>
          <w:rFonts w:ascii="Minion Pro" w:hAnsi="Minion Pro"/>
          <w:color w:val="808080" w:themeColor="background1" w:themeShade="80"/>
        </w:rPr>
        <w:t xml:space="preserve"> on </w:t>
      </w:r>
      <w:r>
        <w:rPr>
          <w:rFonts w:ascii="Minion Pro" w:hAnsi="Minion Pro"/>
          <w:color w:val="808080" w:themeColor="background1" w:themeShade="80"/>
        </w:rPr>
        <w:t>Monday, October 2</w:t>
      </w:r>
      <w:r w:rsidRPr="0008578A">
        <w:rPr>
          <w:rFonts w:ascii="Minion Pro" w:hAnsi="Minion Pro"/>
          <w:color w:val="808080" w:themeColor="background1" w:themeShade="80"/>
        </w:rPr>
        <w:t xml:space="preserve"> </w:t>
      </w:r>
      <w:r>
        <w:rPr>
          <w:rFonts w:ascii="Minion Pro" w:hAnsi="Minion Pro"/>
          <w:color w:val="808080" w:themeColor="background1" w:themeShade="80"/>
        </w:rPr>
        <w:t>at 2 p.m.  This will be followed by</w:t>
      </w:r>
      <w:r w:rsidR="0008578A" w:rsidRPr="0008578A">
        <w:rPr>
          <w:rFonts w:ascii="Minion Pro" w:hAnsi="Minion Pro"/>
          <w:color w:val="808080" w:themeColor="background1" w:themeShade="80"/>
        </w:rPr>
        <w:t xml:space="preserve"> </w:t>
      </w:r>
      <w:r>
        <w:rPr>
          <w:rFonts w:ascii="Minion Pro" w:hAnsi="Minion Pro"/>
          <w:color w:val="808080" w:themeColor="background1" w:themeShade="80"/>
        </w:rPr>
        <w:t xml:space="preserve">a </w:t>
      </w:r>
      <w:r w:rsidR="0008578A" w:rsidRPr="0008578A">
        <w:rPr>
          <w:rFonts w:ascii="Minion Pro" w:hAnsi="Minion Pro"/>
          <w:color w:val="808080" w:themeColor="background1" w:themeShade="80"/>
        </w:rPr>
        <w:t xml:space="preserve">roundtable </w:t>
      </w:r>
      <w:r>
        <w:rPr>
          <w:rFonts w:ascii="Minion Pro" w:hAnsi="Minion Pro"/>
          <w:color w:val="808080" w:themeColor="background1" w:themeShade="80"/>
        </w:rPr>
        <w:t>discussion with business owners at the same venue beginning at 3:30 p.m.</w:t>
      </w:r>
      <w:r>
        <w:rPr>
          <w:rFonts w:ascii="Minion Pro" w:hAnsi="Minion Pro"/>
          <w:color w:val="FF0000"/>
        </w:rPr>
        <w:t xml:space="preserve"> </w:t>
      </w:r>
      <w:r w:rsidR="0008578A" w:rsidRPr="0008578A">
        <w:rPr>
          <w:rFonts w:ascii="Minion Pro" w:hAnsi="Minion Pro"/>
          <w:color w:val="808080" w:themeColor="background1" w:themeShade="80"/>
        </w:rPr>
        <w:t xml:space="preserve">The intensive process is designed to immerse the project team in </w:t>
      </w:r>
      <w:r w:rsidR="0008578A">
        <w:rPr>
          <w:rFonts w:ascii="Minion Pro" w:hAnsi="Minion Pro"/>
          <w:color w:val="808080" w:themeColor="background1" w:themeShade="80"/>
        </w:rPr>
        <w:t xml:space="preserve">the </w:t>
      </w:r>
      <w:r w:rsidR="00886EA7">
        <w:rPr>
          <w:rFonts w:ascii="Minion Pro" w:hAnsi="Minion Pro"/>
          <w:color w:val="808080" w:themeColor="background1" w:themeShade="80"/>
        </w:rPr>
        <w:t>history and rich culture of the community</w:t>
      </w:r>
      <w:r w:rsidR="0008578A">
        <w:rPr>
          <w:rFonts w:ascii="Minion Pro" w:hAnsi="Minion Pro"/>
          <w:color w:val="808080" w:themeColor="background1" w:themeShade="80"/>
        </w:rPr>
        <w:t xml:space="preserve"> and</w:t>
      </w:r>
      <w:r w:rsidR="0008578A" w:rsidRPr="0008578A">
        <w:rPr>
          <w:rFonts w:ascii="Minion Pro" w:hAnsi="Minion Pro"/>
          <w:color w:val="808080" w:themeColor="background1" w:themeShade="80"/>
        </w:rPr>
        <w:t xml:space="preserve"> to provide a marketing and branding plan in a very short time</w:t>
      </w:r>
      <w:r w:rsidR="00886EA7">
        <w:rPr>
          <w:rFonts w:ascii="Minion Pro" w:hAnsi="Minion Pro"/>
          <w:color w:val="808080" w:themeColor="background1" w:themeShade="80"/>
        </w:rPr>
        <w:t>-</w:t>
      </w:r>
      <w:r w:rsidR="0008578A" w:rsidRPr="0008578A">
        <w:rPr>
          <w:rFonts w:ascii="Minion Pro" w:hAnsi="Minion Pro"/>
          <w:color w:val="808080" w:themeColor="background1" w:themeShade="80"/>
        </w:rPr>
        <w:t>frame.</w:t>
      </w:r>
    </w:p>
    <w:p w14:paraId="3E81E995" w14:textId="77777777" w:rsidR="0008578A" w:rsidRPr="0008578A" w:rsidRDefault="0008578A" w:rsidP="0008578A">
      <w:pPr>
        <w:ind w:left="-360" w:right="-720"/>
        <w:rPr>
          <w:rFonts w:ascii="Minion Pro" w:hAnsi="Minion Pro"/>
          <w:color w:val="808080" w:themeColor="background1" w:themeShade="80"/>
        </w:rPr>
      </w:pPr>
    </w:p>
    <w:p w14:paraId="18EADDFC" w14:textId="77777777" w:rsidR="0008578A" w:rsidRDefault="0008578A" w:rsidP="0008578A">
      <w:pPr>
        <w:ind w:right="-720"/>
        <w:rPr>
          <w:rFonts w:ascii="Minion Pro" w:hAnsi="Minion Pro"/>
          <w:color w:val="808080" w:themeColor="background1" w:themeShade="80"/>
        </w:rPr>
      </w:pPr>
      <w:r w:rsidRPr="0008578A">
        <w:rPr>
          <w:rFonts w:ascii="Minion Pro" w:hAnsi="Minion Pro"/>
          <w:color w:val="808080" w:themeColor="background1" w:themeShade="80"/>
        </w:rPr>
        <w:t xml:space="preserve">The project team will then </w:t>
      </w:r>
      <w:r w:rsidR="00886EA7">
        <w:rPr>
          <w:rFonts w:ascii="Minion Pro" w:hAnsi="Minion Pro"/>
          <w:color w:val="808080" w:themeColor="background1" w:themeShade="80"/>
        </w:rPr>
        <w:t xml:space="preserve">spend the following day developing </w:t>
      </w:r>
      <w:r w:rsidRPr="0008578A">
        <w:rPr>
          <w:rFonts w:ascii="Minion Pro" w:hAnsi="Minion Pro"/>
          <w:color w:val="808080" w:themeColor="background1" w:themeShade="80"/>
        </w:rPr>
        <w:t xml:space="preserve">design </w:t>
      </w:r>
      <w:r w:rsidR="00430B57">
        <w:rPr>
          <w:rFonts w:ascii="Minion Pro" w:hAnsi="Minion Pro"/>
          <w:color w:val="808080" w:themeColor="background1" w:themeShade="80"/>
        </w:rPr>
        <w:t xml:space="preserve">and marketing </w:t>
      </w:r>
      <w:r w:rsidRPr="0008578A">
        <w:rPr>
          <w:rFonts w:ascii="Minion Pro" w:hAnsi="Minion Pro"/>
          <w:color w:val="808080" w:themeColor="background1" w:themeShade="80"/>
        </w:rPr>
        <w:t xml:space="preserve">concepts that will be presented </w:t>
      </w:r>
      <w:r w:rsidR="00430B57">
        <w:rPr>
          <w:rFonts w:ascii="Minion Pro" w:hAnsi="Minion Pro"/>
          <w:color w:val="808080" w:themeColor="background1" w:themeShade="80"/>
        </w:rPr>
        <w:t xml:space="preserve">in the community center </w:t>
      </w:r>
      <w:r w:rsidR="00886EA7">
        <w:rPr>
          <w:rFonts w:ascii="Minion Pro" w:hAnsi="Minion Pro"/>
          <w:color w:val="808080" w:themeColor="background1" w:themeShade="80"/>
        </w:rPr>
        <w:t xml:space="preserve">at </w:t>
      </w:r>
      <w:r w:rsidR="00A6041E">
        <w:rPr>
          <w:rFonts w:ascii="Minion Pro" w:hAnsi="Minion Pro"/>
          <w:color w:val="808080" w:themeColor="background1" w:themeShade="80"/>
        </w:rPr>
        <w:t>2</w:t>
      </w:r>
      <w:r w:rsidR="00886EA7">
        <w:rPr>
          <w:rFonts w:ascii="Minion Pro" w:hAnsi="Minion Pro"/>
          <w:color w:val="808080" w:themeColor="background1" w:themeShade="80"/>
        </w:rPr>
        <w:t xml:space="preserve"> p.m. on Tuesday, October 3.  </w:t>
      </w:r>
      <w:r w:rsidR="003D1EC9">
        <w:rPr>
          <w:rFonts w:ascii="Minion Pro" w:hAnsi="Minion Pro"/>
          <w:color w:val="808080" w:themeColor="background1" w:themeShade="80"/>
        </w:rPr>
        <w:t>ALL are invited to attend this presentation.</w:t>
      </w:r>
    </w:p>
    <w:p w14:paraId="0552D2C2" w14:textId="77777777" w:rsidR="00430B57" w:rsidRDefault="00430B57" w:rsidP="0008578A">
      <w:pPr>
        <w:ind w:right="-720"/>
        <w:rPr>
          <w:rFonts w:ascii="Minion Pro" w:hAnsi="Minion Pro"/>
          <w:color w:val="808080" w:themeColor="background1" w:themeShade="80"/>
        </w:rPr>
      </w:pPr>
    </w:p>
    <w:p w14:paraId="556C1785" w14:textId="77777777" w:rsidR="0008578A" w:rsidRDefault="0008578A" w:rsidP="0008578A">
      <w:pPr>
        <w:ind w:right="-720"/>
        <w:rPr>
          <w:rFonts w:ascii="Minion Pro" w:hAnsi="Minion Pro"/>
          <w:color w:val="808080" w:themeColor="background1" w:themeShade="80"/>
        </w:rPr>
      </w:pPr>
      <w:r w:rsidRPr="0008578A">
        <w:rPr>
          <w:rFonts w:ascii="Minion Pro" w:hAnsi="Minion Pro"/>
          <w:color w:val="808080" w:themeColor="background1" w:themeShade="80"/>
        </w:rPr>
        <w:t>Arnett Muldrow &amp; Associates, Ltd.</w:t>
      </w:r>
      <w:r w:rsidR="005222B7">
        <w:rPr>
          <w:rFonts w:ascii="Minion Pro" w:hAnsi="Minion Pro"/>
          <w:color w:val="808080" w:themeColor="background1" w:themeShade="80"/>
        </w:rPr>
        <w:t>, with offices in</w:t>
      </w:r>
      <w:r w:rsidRPr="0008578A">
        <w:rPr>
          <w:rFonts w:ascii="Minion Pro" w:hAnsi="Minion Pro"/>
          <w:color w:val="808080" w:themeColor="background1" w:themeShade="80"/>
        </w:rPr>
        <w:t xml:space="preserve"> Greenville, South Carolina</w:t>
      </w:r>
      <w:r w:rsidR="005222B7">
        <w:rPr>
          <w:rFonts w:ascii="Minion Pro" w:hAnsi="Minion Pro"/>
          <w:color w:val="808080" w:themeColor="background1" w:themeShade="80"/>
        </w:rPr>
        <w:t xml:space="preserve">, Wilmington, Delaware, &amp; Seattle Washington, </w:t>
      </w:r>
      <w:r w:rsidRPr="0008578A">
        <w:rPr>
          <w:rFonts w:ascii="Minion Pro" w:hAnsi="Minion Pro"/>
          <w:color w:val="808080" w:themeColor="background1" w:themeShade="80"/>
        </w:rPr>
        <w:t>has completed branding a</w:t>
      </w:r>
      <w:r>
        <w:rPr>
          <w:rFonts w:ascii="Minion Pro" w:hAnsi="Minion Pro"/>
          <w:color w:val="808080" w:themeColor="background1" w:themeShade="80"/>
        </w:rPr>
        <w:t xml:space="preserve">nd marketing programs </w:t>
      </w:r>
      <w:r w:rsidRPr="00A6041E">
        <w:rPr>
          <w:rFonts w:ascii="Minion Pro" w:hAnsi="Minion Pro"/>
          <w:color w:val="808080" w:themeColor="background1" w:themeShade="80"/>
        </w:rPr>
        <w:t xml:space="preserve">for over </w:t>
      </w:r>
      <w:r w:rsidR="00A6041E" w:rsidRPr="00A6041E">
        <w:rPr>
          <w:rFonts w:ascii="Minion Pro" w:hAnsi="Minion Pro"/>
          <w:color w:val="808080" w:themeColor="background1" w:themeShade="80"/>
        </w:rPr>
        <w:t>8</w:t>
      </w:r>
      <w:r w:rsidR="00886EA7" w:rsidRPr="00A6041E">
        <w:rPr>
          <w:rFonts w:ascii="Minion Pro" w:hAnsi="Minion Pro"/>
          <w:color w:val="808080" w:themeColor="background1" w:themeShade="80"/>
        </w:rPr>
        <w:t xml:space="preserve">50 </w:t>
      </w:r>
      <w:r w:rsidRPr="00A6041E">
        <w:rPr>
          <w:rFonts w:ascii="Minion Pro" w:hAnsi="Minion Pro"/>
          <w:color w:val="808080" w:themeColor="background1" w:themeShade="80"/>
        </w:rPr>
        <w:t xml:space="preserve">communities in </w:t>
      </w:r>
      <w:r w:rsidR="00A6041E" w:rsidRPr="00A6041E">
        <w:rPr>
          <w:rFonts w:ascii="Minion Pro" w:hAnsi="Minion Pro"/>
          <w:color w:val="808080" w:themeColor="background1" w:themeShade="80"/>
        </w:rPr>
        <w:t>forty</w:t>
      </w:r>
      <w:r w:rsidRPr="00A6041E">
        <w:rPr>
          <w:rFonts w:ascii="Minion Pro" w:hAnsi="Minion Pro"/>
          <w:color w:val="808080" w:themeColor="background1" w:themeShade="80"/>
        </w:rPr>
        <w:t xml:space="preserve"> states.</w:t>
      </w:r>
      <w:r>
        <w:rPr>
          <w:rFonts w:ascii="Minion Pro" w:hAnsi="Minion Pro"/>
          <w:color w:val="808080" w:themeColor="background1" w:themeShade="80"/>
        </w:rPr>
        <w:t xml:space="preserve">  </w:t>
      </w:r>
    </w:p>
    <w:p w14:paraId="2ECF2840" w14:textId="77777777" w:rsidR="0008578A" w:rsidRPr="0008578A" w:rsidRDefault="0008578A" w:rsidP="0008578A">
      <w:pPr>
        <w:ind w:right="-720"/>
        <w:rPr>
          <w:rFonts w:ascii="Minion Pro" w:hAnsi="Minion Pro"/>
          <w:color w:val="808080" w:themeColor="background1" w:themeShade="80"/>
        </w:rPr>
      </w:pPr>
      <w:r>
        <w:rPr>
          <w:rFonts w:ascii="Minion Pro" w:hAnsi="Minion Pro"/>
          <w:color w:val="808080" w:themeColor="background1" w:themeShade="80"/>
        </w:rPr>
        <w:br/>
        <w:t xml:space="preserve">For additional information, please contact </w:t>
      </w:r>
      <w:r w:rsidR="00886EA7" w:rsidRPr="007C7C11">
        <w:rPr>
          <w:rFonts w:ascii="Minion Pro" w:hAnsi="Minion Pro"/>
        </w:rPr>
        <w:t>Eddie Somers at esomers@verizon.net.</w:t>
      </w:r>
    </w:p>
    <w:p w14:paraId="5C47FE68" w14:textId="77777777" w:rsidR="0008578A" w:rsidRPr="0008578A" w:rsidRDefault="0008578A" w:rsidP="0008578A">
      <w:pPr>
        <w:ind w:right="-720"/>
        <w:rPr>
          <w:rFonts w:ascii="Minion Pro" w:hAnsi="Minion Pro"/>
          <w:color w:val="808080" w:themeColor="background1" w:themeShade="80"/>
        </w:rPr>
      </w:pPr>
    </w:p>
    <w:p w14:paraId="50F7CFD8" w14:textId="77777777" w:rsidR="0008578A" w:rsidRPr="0008578A" w:rsidRDefault="0008578A" w:rsidP="0008578A">
      <w:pPr>
        <w:ind w:left="-360" w:right="-720"/>
        <w:rPr>
          <w:rFonts w:ascii="Minion Pro" w:hAnsi="Minion Pro"/>
          <w:color w:val="808080" w:themeColor="background1" w:themeShade="80"/>
        </w:rPr>
      </w:pPr>
    </w:p>
    <w:p w14:paraId="4DED792B" w14:textId="77777777" w:rsidR="0008578A" w:rsidRPr="0008578A" w:rsidRDefault="0008578A" w:rsidP="0008578A">
      <w:pPr>
        <w:ind w:right="-720" w:hanging="720"/>
        <w:rPr>
          <w:rFonts w:ascii="Minion Pro" w:hAnsi="Minion Pro"/>
          <w:color w:val="808080" w:themeColor="background1" w:themeShade="80"/>
        </w:rPr>
      </w:pPr>
    </w:p>
    <w:p w14:paraId="2A4E4F73" w14:textId="77777777" w:rsidR="0008578A" w:rsidRPr="0008578A" w:rsidRDefault="0008578A" w:rsidP="0008578A">
      <w:pPr>
        <w:ind w:right="-720" w:hanging="720"/>
        <w:rPr>
          <w:rFonts w:ascii="Minion Pro" w:hAnsi="Minion Pro"/>
          <w:color w:val="808080" w:themeColor="background1" w:themeShade="80"/>
        </w:rPr>
      </w:pPr>
    </w:p>
    <w:p w14:paraId="194AA6AD" w14:textId="77777777" w:rsidR="00C81CAB" w:rsidRPr="001B0F4C" w:rsidRDefault="00C81CAB" w:rsidP="00EB4F47">
      <w:pPr>
        <w:ind w:right="-720" w:hanging="720"/>
        <w:rPr>
          <w:rFonts w:ascii="Minion Pro" w:hAnsi="Minion Pro"/>
          <w:color w:val="808080" w:themeColor="background1" w:themeShade="80"/>
        </w:rPr>
      </w:pPr>
    </w:p>
    <w:sectPr w:rsidR="00C81CAB" w:rsidRPr="001B0F4C" w:rsidSect="001B0F4C">
      <w:headerReference w:type="default" r:id="rId7"/>
      <w:footerReference w:type="default" r:id="rId8"/>
      <w:pgSz w:w="12240" w:h="15840"/>
      <w:pgMar w:top="2250" w:right="1800" w:bottom="1440" w:left="1800" w:header="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4266" w14:textId="77777777" w:rsidR="00E515EF" w:rsidRDefault="00E515EF" w:rsidP="00EB4F47">
      <w:r>
        <w:separator/>
      </w:r>
    </w:p>
  </w:endnote>
  <w:endnote w:type="continuationSeparator" w:id="0">
    <w:p w14:paraId="5CFFBCA5" w14:textId="77777777" w:rsidR="00E515EF" w:rsidRDefault="00E515EF" w:rsidP="00EB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8777" w14:textId="77777777" w:rsidR="005222B7" w:rsidRDefault="005222B7" w:rsidP="00EB4F47">
    <w:pPr>
      <w:pStyle w:val="Footer"/>
      <w:ind w:left="-1170" w:hanging="450"/>
    </w:pPr>
    <w:r>
      <w:rPr>
        <w:noProof/>
      </w:rPr>
      <w:drawing>
        <wp:inline distT="0" distB="0" distL="0" distR="0" wp14:anchorId="45EC6969" wp14:editId="1994B897">
          <wp:extent cx="7543800" cy="5849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584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AFF6" w14:textId="77777777" w:rsidR="00E515EF" w:rsidRDefault="00E515EF" w:rsidP="00EB4F47">
      <w:r>
        <w:separator/>
      </w:r>
    </w:p>
  </w:footnote>
  <w:footnote w:type="continuationSeparator" w:id="0">
    <w:p w14:paraId="63515D6C" w14:textId="77777777" w:rsidR="00E515EF" w:rsidRDefault="00E515EF" w:rsidP="00EB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4677" w14:textId="77777777" w:rsidR="005222B7" w:rsidRDefault="005222B7" w:rsidP="00EB4F47">
    <w:pPr>
      <w:pStyle w:val="Header"/>
      <w:ind w:left="-1620"/>
    </w:pPr>
    <w:r>
      <w:rPr>
        <w:noProof/>
      </w:rPr>
      <w:drawing>
        <wp:inline distT="0" distB="0" distL="0" distR="0" wp14:anchorId="17548091" wp14:editId="1FD4E89C">
          <wp:extent cx="7543800" cy="7491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937" cy="749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3072C"/>
    <w:multiLevelType w:val="hybridMultilevel"/>
    <w:tmpl w:val="86E2063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5630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A"/>
    <w:rsid w:val="00010DE1"/>
    <w:rsid w:val="00047E49"/>
    <w:rsid w:val="0008578A"/>
    <w:rsid w:val="001B0F4C"/>
    <w:rsid w:val="00225BD3"/>
    <w:rsid w:val="002511C8"/>
    <w:rsid w:val="00293AE5"/>
    <w:rsid w:val="00311665"/>
    <w:rsid w:val="00354E18"/>
    <w:rsid w:val="003D1EC9"/>
    <w:rsid w:val="00430B57"/>
    <w:rsid w:val="005222B7"/>
    <w:rsid w:val="005454DA"/>
    <w:rsid w:val="007314E6"/>
    <w:rsid w:val="007C7C11"/>
    <w:rsid w:val="00886EA7"/>
    <w:rsid w:val="008D2EA9"/>
    <w:rsid w:val="009D2C41"/>
    <w:rsid w:val="00A04828"/>
    <w:rsid w:val="00A6041E"/>
    <w:rsid w:val="00A861FC"/>
    <w:rsid w:val="00BD3C83"/>
    <w:rsid w:val="00C81CAB"/>
    <w:rsid w:val="00DC2F21"/>
    <w:rsid w:val="00E515EF"/>
    <w:rsid w:val="00EB4F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E2C3B"/>
  <w15:docId w15:val="{7E763D0A-4956-4C62-BB72-00C4000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F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F47"/>
  </w:style>
  <w:style w:type="paragraph" w:styleId="Footer">
    <w:name w:val="footer"/>
    <w:basedOn w:val="Normal"/>
    <w:link w:val="FooterChar"/>
    <w:uiPriority w:val="99"/>
    <w:unhideWhenUsed/>
    <w:rsid w:val="00EB4F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F47"/>
  </w:style>
  <w:style w:type="paragraph" w:styleId="BalloonText">
    <w:name w:val="Balloon Text"/>
    <w:basedOn w:val="Normal"/>
    <w:link w:val="BalloonTextChar"/>
    <w:uiPriority w:val="99"/>
    <w:semiHidden/>
    <w:unhideWhenUsed/>
    <w:rsid w:val="00EB4F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4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8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Arnett Muldrow &amp; Associates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Muldrow</dc:creator>
  <cp:keywords/>
  <dc:description/>
  <cp:lastModifiedBy>John Wachter</cp:lastModifiedBy>
  <cp:revision>3</cp:revision>
  <dcterms:created xsi:type="dcterms:W3CDTF">2023-09-13T10:34:00Z</dcterms:created>
  <dcterms:modified xsi:type="dcterms:W3CDTF">2023-09-13T17:28:00Z</dcterms:modified>
</cp:coreProperties>
</file>